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A93" w:rsidRDefault="007D287D">
      <w:r>
        <w:t>Karta nr 2</w:t>
      </w:r>
      <w:bookmarkStart w:id="0" w:name="_GoBack"/>
      <w:bookmarkEnd w:id="0"/>
    </w:p>
    <w:p w:rsidR="007D287D" w:rsidRDefault="007D287D">
      <w:r>
        <w:t>Pokoloruj pola z serduszkami na czerwono, a pola z kółkami na żółto.</w:t>
      </w:r>
    </w:p>
    <w:p w:rsidR="007D287D" w:rsidRDefault="007D287D">
      <w:r>
        <w:rPr>
          <w:noProof/>
        </w:rPr>
        <w:drawing>
          <wp:inline distT="0" distB="0" distL="0" distR="0">
            <wp:extent cx="5785485" cy="7890934"/>
            <wp:effectExtent l="0" t="0" r="571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684" cy="7943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2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87D"/>
    <w:rsid w:val="007D287D"/>
    <w:rsid w:val="00F9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A1E3"/>
  <w15:chartTrackingRefBased/>
  <w15:docId w15:val="{9F1B158A-F412-4B37-8FEB-4D757513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Koska</dc:creator>
  <cp:keywords/>
  <dc:description/>
  <cp:lastModifiedBy>Katarzyna Koska</cp:lastModifiedBy>
  <cp:revision>1</cp:revision>
  <dcterms:created xsi:type="dcterms:W3CDTF">2020-05-06T12:18:00Z</dcterms:created>
  <dcterms:modified xsi:type="dcterms:W3CDTF">2020-05-06T12:22:00Z</dcterms:modified>
</cp:coreProperties>
</file>