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0E5" w:rsidRPr="005270E5" w:rsidRDefault="005270E5">
      <w:pPr>
        <w:rPr>
          <w:sz w:val="24"/>
          <w:szCs w:val="24"/>
        </w:rPr>
      </w:pPr>
      <w:r w:rsidRPr="005270E5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722D48">
            <wp:simplePos x="0" y="0"/>
            <wp:positionH relativeFrom="column">
              <wp:posOffset>91310</wp:posOffset>
            </wp:positionH>
            <wp:positionV relativeFrom="paragraph">
              <wp:posOffset>818423</wp:posOffset>
            </wp:positionV>
            <wp:extent cx="5760720" cy="4025940"/>
            <wp:effectExtent l="0" t="0" r="0" b="0"/>
            <wp:wrapTight wrapText="bothSides">
              <wp:wrapPolygon edited="0">
                <wp:start x="0" y="0"/>
                <wp:lineTo x="0" y="21464"/>
                <wp:lineTo x="21500" y="21464"/>
                <wp:lineTo x="21500" y="0"/>
                <wp:lineTo x="0" y="0"/>
              </wp:wrapPolygon>
            </wp:wrapTight>
            <wp:docPr id="2" name="Obraz 2" descr="Kolorowanka Welwetowa 29,7x21 ZOO - Ceny i opinie - Cene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lorowanka Welwetowa 29,7x21 ZOO - Ceny i opinie - Ceneo.p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2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70E5">
        <w:rPr>
          <w:sz w:val="24"/>
          <w:szCs w:val="24"/>
        </w:rPr>
        <w:t>Nazwij zwierzęta, które zamieszkują w ZOO.</w:t>
      </w:r>
      <w:bookmarkStart w:id="0" w:name="_GoBack"/>
      <w:bookmarkEnd w:id="0"/>
    </w:p>
    <w:sectPr w:rsidR="005270E5" w:rsidRPr="00527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E5"/>
    <w:rsid w:val="0052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14F4"/>
  <w15:chartTrackingRefBased/>
  <w15:docId w15:val="{015056FA-4417-4D02-A746-F5A2C95F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Golaś-Kurzawa</dc:creator>
  <cp:keywords/>
  <dc:description/>
  <cp:lastModifiedBy>Ania Golaś-Kurzawa</cp:lastModifiedBy>
  <cp:revision>1</cp:revision>
  <dcterms:created xsi:type="dcterms:W3CDTF">2020-05-18T17:03:00Z</dcterms:created>
  <dcterms:modified xsi:type="dcterms:W3CDTF">2020-05-18T17:04:00Z</dcterms:modified>
</cp:coreProperties>
</file>