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69" w:rsidRDefault="00317569" w:rsidP="00317569">
      <w:pPr>
        <w:pStyle w:val="Default"/>
        <w:rPr>
          <w:rFonts w:asciiTheme="minorHAnsi" w:hAnsiTheme="minorHAnsi" w:cstheme="minorHAnsi"/>
        </w:rPr>
      </w:pPr>
      <w:r w:rsidRPr="00317569">
        <w:rPr>
          <w:rFonts w:asciiTheme="minorHAnsi" w:hAnsiTheme="minorHAnsi" w:cstheme="minorHAnsi"/>
        </w:rPr>
        <w:t>Wytnij po linii. Przeczytaj zdania, dobierz odpowiedni obrazek. Naklej na karton. Pamiętaj o bezpiecznym korzystaniu z nożyczek.</w:t>
      </w:r>
    </w:p>
    <w:p w:rsidR="00317569" w:rsidRDefault="00317569" w:rsidP="00317569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7569" w:rsidTr="00317569">
        <w:tc>
          <w:tcPr>
            <w:tcW w:w="4531" w:type="dxa"/>
          </w:tcPr>
          <w:p w:rsidR="00317569" w:rsidRDefault="00317569" w:rsidP="00317569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1756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To babka i to babka. </w:t>
            </w:r>
          </w:p>
          <w:p w:rsidR="00317569" w:rsidRDefault="00317569" w:rsidP="00317569">
            <w:pPr>
              <w:pStyle w:val="Default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317569" w:rsidRDefault="00317569" w:rsidP="00317569">
            <w:pPr>
              <w:pStyle w:val="Default"/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110F808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0</wp:posOffset>
                  </wp:positionV>
                  <wp:extent cx="914400" cy="998855"/>
                  <wp:effectExtent l="0" t="0" r="0" b="0"/>
                  <wp:wrapTight wrapText="bothSides">
                    <wp:wrapPolygon edited="0">
                      <wp:start x="0" y="0"/>
                      <wp:lineTo x="0" y="21010"/>
                      <wp:lineTo x="21150" y="21010"/>
                      <wp:lineTo x="21150" y="0"/>
                      <wp:lineTo x="0" y="0"/>
                    </wp:wrapPolygon>
                  </wp:wrapTight>
                  <wp:docPr id="7" name="Obraz 7" descr="Uncategorized | Szkoła języków – Fast Way – Słupsk – angielsk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categorized | Szkoła języków – Fast Way – Słupsk – angielsk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258B45B2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2540</wp:posOffset>
                  </wp:positionV>
                  <wp:extent cx="1371424" cy="714375"/>
                  <wp:effectExtent l="0" t="0" r="635" b="0"/>
                  <wp:wrapTight wrapText="bothSides">
                    <wp:wrapPolygon edited="0">
                      <wp:start x="0" y="0"/>
                      <wp:lineTo x="0" y="20736"/>
                      <wp:lineTo x="21310" y="20736"/>
                      <wp:lineTo x="21310" y="0"/>
                      <wp:lineTo x="0" y="0"/>
                    </wp:wrapPolygon>
                  </wp:wrapTight>
                  <wp:docPr id="6" name="Obraz 6" descr="C:\Users\Anulka\AppData\Local\Microsoft\Windows\INetCache\Content.MSO\35C10F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ulka\AppData\Local\Microsoft\Windows\INetCache\Content.MSO\35C10F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044" cy="720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7569" w:rsidTr="00317569">
        <w:tc>
          <w:tcPr>
            <w:tcW w:w="4531" w:type="dxa"/>
          </w:tcPr>
          <w:p w:rsidR="00317569" w:rsidRDefault="00317569" w:rsidP="00317569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1756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Ta ma lukier, a ta cukier puder. </w:t>
            </w:r>
          </w:p>
          <w:p w:rsidR="00317569" w:rsidRDefault="00317569" w:rsidP="00317569">
            <w:pPr>
              <w:pStyle w:val="Default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317569" w:rsidRDefault="00317569" w:rsidP="00317569">
            <w:pPr>
              <w:pStyle w:val="Default"/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82CBD1">
                  <wp:simplePos x="0" y="0"/>
                  <wp:positionH relativeFrom="column">
                    <wp:posOffset>1481455</wp:posOffset>
                  </wp:positionH>
                  <wp:positionV relativeFrom="paragraph">
                    <wp:posOffset>55245</wp:posOffset>
                  </wp:positionV>
                  <wp:extent cx="1252855" cy="701675"/>
                  <wp:effectExtent l="0" t="0" r="4445" b="3175"/>
                  <wp:wrapTight wrapText="bothSides">
                    <wp:wrapPolygon edited="0">
                      <wp:start x="0" y="0"/>
                      <wp:lineTo x="0" y="21111"/>
                      <wp:lineTo x="21348" y="21111"/>
                      <wp:lineTo x="21348" y="0"/>
                      <wp:lineTo x="0" y="0"/>
                    </wp:wrapPolygon>
                  </wp:wrapTight>
                  <wp:docPr id="2" name="Obraz 2" descr="Babka wielkanocna - prze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bka wielkanocna - prze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1D12130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57325" cy="758825"/>
                  <wp:effectExtent l="0" t="0" r="9525" b="3175"/>
                  <wp:wrapTight wrapText="bothSides">
                    <wp:wrapPolygon edited="0">
                      <wp:start x="0" y="0"/>
                      <wp:lineTo x="0" y="21148"/>
                      <wp:lineTo x="21459" y="21148"/>
                      <wp:lineTo x="21459" y="0"/>
                      <wp:lineTo x="0" y="0"/>
                    </wp:wrapPolygon>
                  </wp:wrapTight>
                  <wp:docPr id="3" name="Obraz 3" descr="C:\Users\Anulka\AppData\Local\Microsoft\Windows\INetCache\Content.MSO\FB36D36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ulka\AppData\Local\Microsoft\Windows\INetCache\Content.MSO\FB36D36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7569" w:rsidTr="00317569">
        <w:tc>
          <w:tcPr>
            <w:tcW w:w="4531" w:type="dxa"/>
          </w:tcPr>
          <w:p w:rsidR="00317569" w:rsidRDefault="00317569" w:rsidP="00317569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1756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 xml:space="preserve">Jedna babka dla babci, a druga dla mamy. </w:t>
            </w:r>
          </w:p>
          <w:p w:rsidR="00317569" w:rsidRPr="00317569" w:rsidRDefault="00317569" w:rsidP="00317569">
            <w:pPr>
              <w:pStyle w:val="Default"/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4531" w:type="dxa"/>
          </w:tcPr>
          <w:p w:rsidR="00317569" w:rsidRDefault="00317569" w:rsidP="00317569">
            <w:pPr>
              <w:pStyle w:val="Default"/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1" locked="0" layoutInCell="1" allowOverlap="1" wp14:anchorId="456DCE2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2540</wp:posOffset>
                  </wp:positionV>
                  <wp:extent cx="1574165" cy="1047750"/>
                  <wp:effectExtent l="0" t="0" r="6985" b="0"/>
                  <wp:wrapTight wrapText="bothSides">
                    <wp:wrapPolygon edited="0">
                      <wp:start x="0" y="0"/>
                      <wp:lineTo x="0" y="21207"/>
                      <wp:lineTo x="21434" y="21207"/>
                      <wp:lineTo x="21434" y="0"/>
                      <wp:lineTo x="0" y="0"/>
                    </wp:wrapPolygon>
                  </wp:wrapTight>
                  <wp:docPr id="8" name="Obraz 8" descr="C:\Users\Anulka\AppData\Local\Microsoft\Windows\INetCache\Content.MSO\BF9105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ulka\AppData\Local\Microsoft\Windows\INetCache\Content.MSO\BF9105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317569" w:rsidTr="00317569">
        <w:tc>
          <w:tcPr>
            <w:tcW w:w="4531" w:type="dxa"/>
          </w:tcPr>
          <w:p w:rsidR="00317569" w:rsidRPr="00317569" w:rsidRDefault="00317569" w:rsidP="00317569">
            <w:pPr>
              <w:pStyle w:val="Default"/>
              <w:numPr>
                <w:ilvl w:val="0"/>
                <w:numId w:val="1"/>
              </w:numPr>
              <w:spacing w:before="120" w:after="120" w:line="360" w:lineRule="auto"/>
              <w:rPr>
                <w:rFonts w:asciiTheme="minorHAnsi" w:hAnsiTheme="minorHAnsi" w:cstheme="minorHAnsi"/>
                <w:sz w:val="36"/>
                <w:szCs w:val="36"/>
              </w:rPr>
            </w:pPr>
            <w:r w:rsidRPr="00317569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To babki na Wielkanoc</w:t>
            </w:r>
            <w:r w:rsidRPr="00317569">
              <w:rPr>
                <w:rFonts w:asciiTheme="minorHAnsi" w:hAnsiTheme="minorHAnsi" w:cstheme="minorHAnsi"/>
                <w:sz w:val="36"/>
                <w:szCs w:val="36"/>
              </w:rPr>
              <w:t xml:space="preserve">. </w:t>
            </w:r>
          </w:p>
          <w:p w:rsidR="00317569" w:rsidRDefault="00317569" w:rsidP="00317569">
            <w:pPr>
              <w:pStyle w:val="Default"/>
              <w:spacing w:before="120" w:after="12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:rsidR="00317569" w:rsidRDefault="00317569" w:rsidP="00317569">
            <w:pPr>
              <w:pStyle w:val="Default"/>
              <w:spacing w:before="120" w:after="120" w:line="360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1" locked="0" layoutInCell="1" allowOverlap="1" wp14:anchorId="76EA383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1390650" cy="925414"/>
                  <wp:effectExtent l="0" t="0" r="0" b="8255"/>
                  <wp:wrapTight wrapText="bothSides">
                    <wp:wrapPolygon edited="0">
                      <wp:start x="0" y="0"/>
                      <wp:lineTo x="0" y="21348"/>
                      <wp:lineTo x="21304" y="21348"/>
                      <wp:lineTo x="21304" y="0"/>
                      <wp:lineTo x="0" y="0"/>
                    </wp:wrapPolygon>
                  </wp:wrapTight>
                  <wp:docPr id="4" name="Obraz 4" descr="C:\Users\Anulka\AppData\Local\Microsoft\Windows\INetCache\Content.MSO\7492C9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ulka\AppData\Local\Microsoft\Windows\INetCache\Content.MSO\7492C9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92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17569" w:rsidRPr="00317569" w:rsidRDefault="00317569" w:rsidP="00317569">
      <w:pPr>
        <w:pStyle w:val="Default"/>
        <w:spacing w:after="1819"/>
        <w:rPr>
          <w:rFonts w:asciiTheme="minorHAnsi" w:hAnsiTheme="minorHAnsi" w:cstheme="minorHAnsi"/>
        </w:rPr>
      </w:pPr>
    </w:p>
    <w:p w:rsidR="00317569" w:rsidRDefault="00317569"/>
    <w:sectPr w:rsidR="0031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1496B"/>
    <w:multiLevelType w:val="hybridMultilevel"/>
    <w:tmpl w:val="E73ED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69"/>
    <w:rsid w:val="0031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7A1C"/>
  <w15:chartTrackingRefBased/>
  <w15:docId w15:val="{9D6D7318-40A9-4947-A4AA-31FFEB59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569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17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2020-04-06T05:58:00Z</dcterms:created>
  <dcterms:modified xsi:type="dcterms:W3CDTF">2020-04-06T06:14:00Z</dcterms:modified>
</cp:coreProperties>
</file>